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5" w:rsidRPr="00364CA9" w:rsidRDefault="00CC775B" w:rsidP="00CC775B">
      <w:pPr>
        <w:jc w:val="center"/>
        <w:rPr>
          <w:b/>
          <w:sz w:val="56"/>
          <w:szCs w:val="56"/>
          <w:u w:val="single"/>
        </w:rPr>
      </w:pPr>
      <w:r w:rsidRPr="00364CA9">
        <w:rPr>
          <w:b/>
          <w:sz w:val="56"/>
          <w:szCs w:val="56"/>
          <w:u w:val="single"/>
        </w:rPr>
        <w:t>Notice of Intent to Impound</w:t>
      </w:r>
    </w:p>
    <w:p w:rsidR="00CC775B" w:rsidRPr="00CC775B" w:rsidRDefault="0045408C" w:rsidP="00234B45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17, 2024</w:t>
      </w:r>
    </w:p>
    <w:p w:rsidR="00CC775B" w:rsidRDefault="00CC775B" w:rsidP="00CC775B">
      <w:pPr>
        <w:jc w:val="center"/>
        <w:rPr>
          <w:sz w:val="32"/>
          <w:szCs w:val="32"/>
        </w:rPr>
      </w:pPr>
    </w:p>
    <w:p w:rsidR="00E14353" w:rsidRDefault="00CC775B" w:rsidP="00364CA9">
      <w:pPr>
        <w:jc w:val="center"/>
        <w:rPr>
          <w:sz w:val="36"/>
          <w:szCs w:val="36"/>
        </w:rPr>
      </w:pPr>
      <w:r w:rsidRPr="00E14353">
        <w:rPr>
          <w:sz w:val="36"/>
          <w:szCs w:val="36"/>
        </w:rPr>
        <w:t xml:space="preserve">This serves as </w:t>
      </w:r>
      <w:r w:rsidR="00B530C9">
        <w:rPr>
          <w:sz w:val="36"/>
          <w:szCs w:val="36"/>
        </w:rPr>
        <w:t>of</w:t>
      </w:r>
      <w:r w:rsidR="00234B45">
        <w:rPr>
          <w:sz w:val="36"/>
          <w:szCs w:val="36"/>
        </w:rPr>
        <w:t>f</w:t>
      </w:r>
      <w:r w:rsidR="00364CA9">
        <w:rPr>
          <w:sz w:val="36"/>
          <w:szCs w:val="36"/>
        </w:rPr>
        <w:t>i</w:t>
      </w:r>
      <w:r w:rsidR="0045408C">
        <w:rPr>
          <w:sz w:val="36"/>
          <w:szCs w:val="36"/>
        </w:rPr>
        <w:t>cial notice that, as of February 6</w:t>
      </w:r>
      <w:r w:rsidR="0045408C">
        <w:rPr>
          <w:sz w:val="36"/>
          <w:szCs w:val="36"/>
          <w:vertAlign w:val="superscript"/>
        </w:rPr>
        <w:t>th</w:t>
      </w:r>
      <w:r w:rsidR="0045408C">
        <w:rPr>
          <w:sz w:val="36"/>
          <w:szCs w:val="36"/>
        </w:rPr>
        <w:t>, 2024, the F</w:t>
      </w:r>
      <w:r w:rsidRPr="00E14353">
        <w:rPr>
          <w:sz w:val="36"/>
          <w:szCs w:val="36"/>
        </w:rPr>
        <w:t xml:space="preserve">/V </w:t>
      </w:r>
      <w:r w:rsidR="007342DC">
        <w:rPr>
          <w:sz w:val="36"/>
          <w:szCs w:val="36"/>
        </w:rPr>
        <w:t>Nancy K, Registration Number 23511</w:t>
      </w:r>
      <w:r w:rsidRPr="00E14353">
        <w:rPr>
          <w:sz w:val="36"/>
          <w:szCs w:val="36"/>
        </w:rPr>
        <w:t>, located in the Haines Portage Cove Small Boat Harbor, will be impounded in accordance with Haines Borough Code (HBC) 16.24.020 and 16.24.070.</w:t>
      </w:r>
    </w:p>
    <w:p w:rsidR="00364CA9" w:rsidRPr="00E14353" w:rsidRDefault="00364CA9" w:rsidP="00364CA9">
      <w:pPr>
        <w:jc w:val="center"/>
        <w:rPr>
          <w:sz w:val="36"/>
          <w:szCs w:val="36"/>
        </w:rPr>
      </w:pPr>
    </w:p>
    <w:p w:rsidR="00CC775B" w:rsidRPr="00E14353" w:rsidRDefault="00CC775B" w:rsidP="00CC775B">
      <w:pPr>
        <w:jc w:val="center"/>
        <w:rPr>
          <w:sz w:val="36"/>
          <w:szCs w:val="36"/>
        </w:rPr>
      </w:pPr>
      <w:r w:rsidRPr="00E14353">
        <w:rPr>
          <w:sz w:val="36"/>
          <w:szCs w:val="36"/>
        </w:rPr>
        <w:t xml:space="preserve">Any vessel </w:t>
      </w:r>
      <w:r w:rsidR="0045408C">
        <w:rPr>
          <w:sz w:val="36"/>
          <w:szCs w:val="36"/>
        </w:rPr>
        <w:t>impounded shall be held by the B</w:t>
      </w:r>
      <w:r w:rsidRPr="00E14353">
        <w:rPr>
          <w:sz w:val="36"/>
          <w:szCs w:val="36"/>
        </w:rPr>
        <w:t>orough for no less than thirty days (30), then sold at public auction to the highest and best bidder.</w:t>
      </w:r>
    </w:p>
    <w:p w:rsidR="00364CA9" w:rsidRDefault="00364CA9" w:rsidP="00CC775B">
      <w:pPr>
        <w:spacing w:line="240" w:lineRule="auto"/>
        <w:jc w:val="center"/>
        <w:rPr>
          <w:sz w:val="36"/>
          <w:szCs w:val="36"/>
          <w:u w:val="single"/>
        </w:rPr>
      </w:pPr>
    </w:p>
    <w:p w:rsidR="00CC775B" w:rsidRPr="00E14353" w:rsidRDefault="00CC775B" w:rsidP="00CC775B">
      <w:pPr>
        <w:spacing w:line="240" w:lineRule="auto"/>
        <w:jc w:val="center"/>
        <w:rPr>
          <w:sz w:val="36"/>
          <w:szCs w:val="36"/>
          <w:u w:val="single"/>
        </w:rPr>
      </w:pPr>
      <w:r w:rsidRPr="00E14353">
        <w:rPr>
          <w:sz w:val="36"/>
          <w:szCs w:val="36"/>
          <w:u w:val="single"/>
        </w:rPr>
        <w:t>Vessel Owner:</w:t>
      </w:r>
    </w:p>
    <w:p w:rsidR="0045408C" w:rsidRDefault="007342DC" w:rsidP="00234B45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John Upton</w:t>
      </w:r>
    </w:p>
    <w:p w:rsidR="00234B45" w:rsidRPr="00234B45" w:rsidRDefault="007342DC" w:rsidP="00234B45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P.O. Box 1481</w:t>
      </w:r>
      <w:bookmarkStart w:id="0" w:name="_GoBack"/>
      <w:bookmarkEnd w:id="0"/>
    </w:p>
    <w:p w:rsidR="00CC775B" w:rsidRPr="00E14353" w:rsidRDefault="00234B45" w:rsidP="00234B45">
      <w:pPr>
        <w:spacing w:line="240" w:lineRule="auto"/>
        <w:jc w:val="center"/>
        <w:rPr>
          <w:sz w:val="36"/>
          <w:szCs w:val="36"/>
        </w:rPr>
      </w:pPr>
      <w:r w:rsidRPr="00234B45">
        <w:rPr>
          <w:sz w:val="36"/>
          <w:szCs w:val="36"/>
        </w:rPr>
        <w:t>Haines, AK 99827</w:t>
      </w:r>
    </w:p>
    <w:p w:rsidR="00E14353" w:rsidRPr="00E14353" w:rsidRDefault="00E14353" w:rsidP="00CC775B">
      <w:pPr>
        <w:spacing w:line="240" w:lineRule="auto"/>
        <w:jc w:val="center"/>
        <w:rPr>
          <w:sz w:val="36"/>
          <w:szCs w:val="36"/>
        </w:rPr>
      </w:pPr>
    </w:p>
    <w:p w:rsidR="00E14353" w:rsidRPr="00E14353" w:rsidRDefault="00E14353" w:rsidP="00364CA9">
      <w:pPr>
        <w:spacing w:line="240" w:lineRule="auto"/>
        <w:rPr>
          <w:sz w:val="36"/>
          <w:szCs w:val="36"/>
        </w:rPr>
      </w:pPr>
    </w:p>
    <w:p w:rsidR="00CC775B" w:rsidRPr="00E14353" w:rsidRDefault="00CC775B" w:rsidP="00CC775B">
      <w:pPr>
        <w:spacing w:line="240" w:lineRule="auto"/>
        <w:jc w:val="center"/>
        <w:rPr>
          <w:sz w:val="36"/>
          <w:szCs w:val="36"/>
        </w:rPr>
      </w:pPr>
      <w:r w:rsidRPr="00E14353">
        <w:rPr>
          <w:sz w:val="36"/>
          <w:szCs w:val="36"/>
        </w:rPr>
        <w:t>Haines Harbormaster</w:t>
      </w:r>
    </w:p>
    <w:sectPr w:rsidR="00CC775B" w:rsidRPr="00E1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B"/>
    <w:rsid w:val="00096078"/>
    <w:rsid w:val="000D2095"/>
    <w:rsid w:val="001D5A00"/>
    <w:rsid w:val="00234B45"/>
    <w:rsid w:val="00364CA9"/>
    <w:rsid w:val="0045408C"/>
    <w:rsid w:val="007342DC"/>
    <w:rsid w:val="00961883"/>
    <w:rsid w:val="00986551"/>
    <w:rsid w:val="00A262D5"/>
    <w:rsid w:val="00B530C9"/>
    <w:rsid w:val="00B8699B"/>
    <w:rsid w:val="00C22314"/>
    <w:rsid w:val="00CC775B"/>
    <w:rsid w:val="00DE5584"/>
    <w:rsid w:val="00E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0C57"/>
  <w15:docId w15:val="{AEED08C9-95BC-4B4C-9F85-0A253685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Bell</dc:creator>
  <cp:lastModifiedBy>Shawn Bell</cp:lastModifiedBy>
  <cp:revision>3</cp:revision>
  <cp:lastPrinted>2019-03-12T17:07:00Z</cp:lastPrinted>
  <dcterms:created xsi:type="dcterms:W3CDTF">2024-01-09T19:29:00Z</dcterms:created>
  <dcterms:modified xsi:type="dcterms:W3CDTF">2024-01-09T19:30:00Z</dcterms:modified>
</cp:coreProperties>
</file>